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60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257"/>
      </w:tblGrid>
      <w:tr w:rsidR="00081F80" w:rsidTr="00081F80">
        <w:trPr>
          <w:trHeight w:val="2942"/>
        </w:trPr>
        <w:tc>
          <w:tcPr>
            <w:tcW w:w="6348" w:type="dxa"/>
          </w:tcPr>
          <w:p w:rsidR="00081F80" w:rsidRDefault="0008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81F80" w:rsidRDefault="00081F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62400" cy="117157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F80" w:rsidRDefault="0008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80" w:rsidRDefault="0008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80" w:rsidRDefault="0008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80" w:rsidRDefault="00081F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81F80" w:rsidRDefault="0008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</w:p>
        </w:tc>
        <w:tc>
          <w:tcPr>
            <w:tcW w:w="4257" w:type="dxa"/>
          </w:tcPr>
          <w:p w:rsidR="00081F80" w:rsidRDefault="0008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F80" w:rsidRDefault="0008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ГБУЗ  СК «Ставропольский</w:t>
            </w:r>
          </w:p>
          <w:p w:rsidR="00081F80" w:rsidRDefault="0008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</w:t>
            </w:r>
          </w:p>
          <w:p w:rsidR="00081F80" w:rsidRDefault="0008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медицинской       профилактики»</w:t>
            </w:r>
          </w:p>
          <w:p w:rsidR="00081F80" w:rsidRDefault="0008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Ставрополь, пер. Макарова 26,</w:t>
            </w:r>
          </w:p>
          <w:p w:rsidR="00081F80" w:rsidRDefault="0008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8(8652)99-05-61  </w:t>
            </w:r>
          </w:p>
          <w:p w:rsidR="00081F80" w:rsidRDefault="0008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kraycmp@mail.ru</w:t>
              </w:r>
            </w:hyperlink>
          </w:p>
          <w:p w:rsidR="00081F80" w:rsidRDefault="0008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1F80" w:rsidRDefault="0008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81F80" w:rsidRDefault="00081F80" w:rsidP="00081F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1F80" w:rsidRDefault="00081F80" w:rsidP="00081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Опасны ли  родинки?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F80" w:rsidRDefault="00081F80" w:rsidP="00081F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Родинки (образования на коже  различной формы  и окраски) –  появляются как со дня  рождения, так и  на протяжении всей жизни (в период  полового созревания или во время беременности, наступления  климакса; иногда  - уже в пожилом возрасте).   Кто-то  не обращает на них внимания, особенно если   они  не причиняют неудобства  при движениях и не травмируются.  Некоторые уверены, что  большое количество родинок на коже  – это  риск  возникновения  рака кожи.  Поэтому ответ на  вопрос – родинка  несет опасность   или нет, будет интересен многим.    </w:t>
      </w:r>
      <w:r>
        <w:rPr>
          <w:rFonts w:ascii="Times New Roman" w:hAnsi="Times New Roman" w:cs="Times New Roman"/>
          <w:b/>
          <w:sz w:val="28"/>
          <w:szCs w:val="28"/>
        </w:rPr>
        <w:t>И поможет  в этом разобраться  врач дерматовенеролог высшей квалификационной категории краевого клинического кожно-венерологического диспансера Людмила Гудимова.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F80" w:rsidRDefault="00081F80" w:rsidP="00081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Невусы (родинки) – это доброкачественные  новообразования  кожи.  Невусы могут быть плоские - в виде пятен или возвышающиеся над поверхностью кожи,  бородавчатые (с неровной, бугристой поверхностью), различающиеся по окраске. Размеры разнообразны - от одного миллиметра до нескольких сантиметров. Большие по размерам мы чаще в быту называем  родимыми пятнами.  Также необходимо отметить, что поверхность родинок  может  быть обильно покрыта волосами.  Встречаются также  ангиомы  (сосудистые образования) от ярко красного до темно-бордового  цвета.</w:t>
      </w:r>
    </w:p>
    <w:p w:rsidR="00081F80" w:rsidRDefault="00081F80" w:rsidP="00081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наряду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невусами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коже встречаются папилломы и бородавки – образования вирусной природы (вирус папилломы человека - ВПЧ).</w:t>
      </w:r>
    </w:p>
    <w:p w:rsidR="00081F80" w:rsidRDefault="00081F80" w:rsidP="00081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Однако, чаще всего встречающиеся,  и что немаловажно,  привычные для нас,      родинки – это  пигментные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меланоцитарные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 Наличие их не представляет опасности для здоровья и жизни. Но, как мы знаем, любое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доброкачественное  новообразование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переродиться в  злокачественное.  Провоцирующими факторами могут являться: травматизация, солнечная инсоляция, снижение иммунитета, генетическая предрасположенность.</w:t>
      </w:r>
    </w:p>
    <w:p w:rsidR="00081F80" w:rsidRDefault="00081F80" w:rsidP="00081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Иногда пациенты 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пытаются  избавиться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родинок, бородавок,  папиллом  (удалить   или "вывести"  народными средствами) , применяя сомнительные  мази, компрессы с соком  ядовитых растений и т. п. Однако подобные  попытки не только напрасны, но и опасны. Это может спровоцировать перерождение невусов в злокачественные образования. Бородавки и папилломы при некачественном удалении имеют склонность к рецидивированию (т.е. повторению).            </w:t>
      </w:r>
    </w:p>
    <w:p w:rsidR="00081F80" w:rsidRDefault="00081F80" w:rsidP="00081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Поэтому, при необходимости удаления папиллом и бородавок необходимо обращаться к хирургу.  </w:t>
      </w:r>
    </w:p>
    <w:p w:rsidR="00081F80" w:rsidRDefault="00081F80" w:rsidP="00081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отмечается  рост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родинки,  изменение её окраски, воспаление,  изъязвление  поверхности, неравномерность границ,  зуд, болезненность  нужно срочно обращаться к специалистам – дерматологу,  онкологу, хирургу.</w:t>
      </w:r>
    </w:p>
    <w:p w:rsidR="00081F80" w:rsidRDefault="00081F80" w:rsidP="00081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принципе, любое образование  на коже  требует консультации врача. Сам пациент не в состоянии решить - есть необходимость  удалять новообразование или нет.   Пациенты,  родившиеся с  ними  или  у которых  родинки появились     в детстве,  благополучно живут с ними всю жизнь. </w:t>
      </w:r>
    </w:p>
    <w:p w:rsidR="00081F80" w:rsidRDefault="00081F80" w:rsidP="00081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одних пациентов   новообразования необходимо  обязательно удалять,  у других   удалять только  по желанию, так как они представляют  исключительно косметический дефект и не приносят вреда. Часто новообразования требуют дополнительного обследования.   Окончательный диагноз, обычно, устанавливают   только дерматоонкологи  после гистологического исследования.  Удаляются новообразования разными методами -  направленным лазерным лучом, криодеструкцией (воздействие  жидким  азотом), радиоволновым методом,  электрокоагуляцией. Но гораздо легче не допустить злокачественного перерождения родинки. Если коротко перечислить меры профилактики, то они сводятся к следующему:</w:t>
      </w:r>
    </w:p>
    <w:p w:rsidR="00081F80" w:rsidRDefault="00081F80" w:rsidP="00081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регулярно осматривая   все новообразования, обращать особое  внимание на  перемену в их внешнем виде;</w:t>
      </w:r>
    </w:p>
    <w:p w:rsidR="00081F80" w:rsidRDefault="00081F80" w:rsidP="00081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неукоснительно соблюдать режим приема солнечных ванн с целью загара  (с 10 часов утра до 16 часов дня), находиться под прямыми лучами летнего солнца; исключить посещение соляриев;</w:t>
      </w:r>
    </w:p>
    <w:p w:rsidR="00081F80" w:rsidRDefault="00081F80" w:rsidP="00081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   самостоятельно пытаться удалять или лечить;</w:t>
      </w:r>
    </w:p>
    <w:p w:rsidR="00081F80" w:rsidRDefault="00081F80" w:rsidP="00081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исключить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(в том числе, трение одеждой, мочалкой,  расчесывание)</w:t>
      </w:r>
    </w:p>
    <w:p w:rsidR="00081F80" w:rsidRDefault="00DC61B4" w:rsidP="00081F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01.08</w:t>
      </w:r>
      <w:r w:rsidR="00081F80">
        <w:rPr>
          <w:rFonts w:ascii="Times New Roman" w:hAnsi="Times New Roman" w:cs="Times New Roman"/>
          <w:b/>
          <w:sz w:val="28"/>
          <w:szCs w:val="28"/>
        </w:rPr>
        <w:t>.19.                                                         С уважением, Игорь Долгошеев,                                                                 специалист по связям с общественностью                                                                       ГБУЗ СК « СКЦМП»</w:t>
      </w:r>
    </w:p>
    <w:p w:rsidR="00081F80" w:rsidRDefault="00081F80" w:rsidP="00081F80">
      <w:pPr>
        <w:jc w:val="right"/>
      </w:pPr>
    </w:p>
    <w:p w:rsidR="00831D00" w:rsidRDefault="00831D00"/>
    <w:sectPr w:rsidR="0083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FE"/>
    <w:rsid w:val="000677FE"/>
    <w:rsid w:val="00081F80"/>
    <w:rsid w:val="002F1F24"/>
    <w:rsid w:val="00831D00"/>
    <w:rsid w:val="00D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9F01"/>
  <w15:docId w15:val="{517596D2-A7E6-4D61-93A7-B952EEE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81F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081F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ycm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gkp5admin</cp:lastModifiedBy>
  <cp:revision>4</cp:revision>
  <dcterms:created xsi:type="dcterms:W3CDTF">2019-07-25T06:09:00Z</dcterms:created>
  <dcterms:modified xsi:type="dcterms:W3CDTF">2019-08-20T06:29:00Z</dcterms:modified>
</cp:coreProperties>
</file>